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B" w:rsidRPr="00B55651" w:rsidRDefault="00EA3F9B" w:rsidP="00CF6DEE">
      <w:pPr>
        <w:tabs>
          <w:tab w:val="left" w:pos="1225"/>
        </w:tabs>
        <w:jc w:val="both"/>
        <w:rPr>
          <w:rFonts w:ascii="Times New Roman" w:hAnsi="Times New Roman" w:cs="Times New Roman"/>
          <w:i/>
          <w:color w:val="2E74B5" w:themeColor="accent1" w:themeShade="BF"/>
        </w:rPr>
      </w:pPr>
      <w:r w:rsidRPr="00CF6DEE">
        <w:rPr>
          <w:rFonts w:ascii="Times New Roman" w:hAnsi="Times New Roman" w:cs="Times New Roman"/>
          <w:sz w:val="24"/>
          <w:szCs w:val="24"/>
        </w:rPr>
        <w:t>Używam</w:t>
      </w:r>
      <w:r w:rsidR="00CF6DEE">
        <w:rPr>
          <w:rFonts w:ascii="Times New Roman" w:hAnsi="Times New Roman" w:cs="Times New Roman"/>
          <w:sz w:val="24"/>
          <w:szCs w:val="24"/>
        </w:rPr>
        <w:t xml:space="preserve">y plików </w:t>
      </w:r>
      <w:proofErr w:type="spellStart"/>
      <w:r w:rsidR="00CF6DEE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CF6DEE">
        <w:rPr>
          <w:rFonts w:ascii="Times New Roman" w:hAnsi="Times New Roman" w:cs="Times New Roman"/>
          <w:sz w:val="24"/>
          <w:szCs w:val="24"/>
        </w:rPr>
        <w:t>, aby ułatwić Pani/Panu</w:t>
      </w:r>
      <w:r w:rsidRPr="00CF6DEE">
        <w:rPr>
          <w:rFonts w:ascii="Times New Roman" w:hAnsi="Times New Roman" w:cs="Times New Roman"/>
          <w:sz w:val="24"/>
          <w:szCs w:val="24"/>
        </w:rPr>
        <w:t xml:space="preserve"> korzystanie z naszego serwisu oraz do celów statystycznych. Jeśli nie blokujesz tych plików, to zgadzasz się na ich użycie oraz zapisanie w pamięci urządzenia. Pamiętaj, że możesz samodzielnie zarządzać </w:t>
      </w:r>
      <w:proofErr w:type="spellStart"/>
      <w:r w:rsidRPr="00CF6DEE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CF6DEE">
        <w:rPr>
          <w:rFonts w:ascii="Times New Roman" w:hAnsi="Times New Roman" w:cs="Times New Roman"/>
          <w:sz w:val="24"/>
          <w:szCs w:val="24"/>
        </w:rPr>
        <w:t xml:space="preserve">, zmieniając ustawienia przeglądarki. Więcej informacji w naszej </w:t>
      </w:r>
      <w:r w:rsidRPr="00E60D77">
        <w:rPr>
          <w:rFonts w:ascii="Times New Roman" w:hAnsi="Times New Roman" w:cs="Times New Roman"/>
          <w:color w:val="0070C0"/>
          <w:sz w:val="24"/>
          <w:szCs w:val="24"/>
        </w:rPr>
        <w:t>polityce prywatności</w:t>
      </w:r>
      <w:r w:rsidR="00E640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6401A" w:rsidRPr="00B55651">
        <w:rPr>
          <w:rFonts w:ascii="Times New Roman" w:hAnsi="Times New Roman" w:cs="Times New Roman"/>
          <w:i/>
          <w:color w:val="2E74B5" w:themeColor="accent1" w:themeShade="BF"/>
        </w:rPr>
        <w:t>(</w:t>
      </w:r>
      <w:r w:rsidR="00A35B3B" w:rsidRPr="00B55651">
        <w:rPr>
          <w:rFonts w:ascii="Times New Roman" w:hAnsi="Times New Roman" w:cs="Times New Roman"/>
          <w:i/>
          <w:color w:val="2E74B5" w:themeColor="accent1" w:themeShade="BF"/>
        </w:rPr>
        <w:t xml:space="preserve">tutaj </w:t>
      </w:r>
      <w:r w:rsidR="00E6401A" w:rsidRPr="00B55651">
        <w:rPr>
          <w:rFonts w:ascii="Times New Roman" w:hAnsi="Times New Roman" w:cs="Times New Roman"/>
          <w:i/>
          <w:color w:val="2E74B5" w:themeColor="accent1" w:themeShade="BF"/>
        </w:rPr>
        <w:t>link odsyłający do polityki prywatności</w:t>
      </w:r>
      <w:r w:rsidR="00A35B3B" w:rsidRPr="00B55651">
        <w:rPr>
          <w:rFonts w:ascii="Times New Roman" w:hAnsi="Times New Roman" w:cs="Times New Roman"/>
          <w:i/>
          <w:color w:val="2E74B5" w:themeColor="accent1" w:themeShade="BF"/>
        </w:rPr>
        <w:t xml:space="preserve"> strony internetowej placówki</w:t>
      </w:r>
      <w:r w:rsidR="00E6401A" w:rsidRPr="00B55651">
        <w:rPr>
          <w:rFonts w:ascii="Times New Roman" w:hAnsi="Times New Roman" w:cs="Times New Roman"/>
          <w:i/>
          <w:color w:val="2E74B5" w:themeColor="accent1" w:themeShade="BF"/>
        </w:rPr>
        <w:t>)</w:t>
      </w:r>
      <w:r w:rsidRPr="00B55651">
        <w:rPr>
          <w:rFonts w:ascii="Times New Roman" w:hAnsi="Times New Roman" w:cs="Times New Roman"/>
          <w:i/>
          <w:color w:val="2E74B5" w:themeColor="accent1" w:themeShade="BF"/>
        </w:rPr>
        <w:t>.</w:t>
      </w:r>
    </w:p>
    <w:p w:rsidR="00EA3F9B" w:rsidRPr="00917170" w:rsidRDefault="00EA3F9B" w:rsidP="00CF6DEE">
      <w:pPr>
        <w:tabs>
          <w:tab w:val="left" w:pos="12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70">
        <w:rPr>
          <w:rFonts w:ascii="Times New Roman" w:hAnsi="Times New Roman" w:cs="Times New Roman"/>
          <w:b/>
          <w:sz w:val="24"/>
          <w:szCs w:val="24"/>
          <w:u w:val="single"/>
        </w:rPr>
        <w:t>Polityka prywatności</w:t>
      </w:r>
      <w:r w:rsidR="00163E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3F9B" w:rsidRPr="009A0B75" w:rsidRDefault="009A0B75" w:rsidP="00CF6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B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Publiczna Szkoła Podstawowa Sióstr Nazaretanek</w:t>
      </w:r>
      <w:r w:rsidR="00EA3F9B"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3F9B"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ul. św. Jakuba 2 w Rzeszowie</w:t>
      </w:r>
      <w:r w:rsidR="00EA3F9B" w:rsidRPr="00CF6D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A3F9B"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przywiązuje szczególną wagę do poszanowania prywatności użytkowników odwiedza</w:t>
      </w:r>
      <w:r w:rsidR="00EA3F9B"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nasz serwis internetowy</w:t>
      </w:r>
      <w:r w:rsidR="00EA3F9B" w:rsidRPr="009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http://nazaretanki.szkola.pl. </w:t>
      </w:r>
      <w:r w:rsidR="00EA3F9B" w:rsidRPr="009A0B75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Zależy nam, aby każdy odwiedzający dokładnie wiedział jakie dane pozyskujemy.</w:t>
      </w:r>
    </w:p>
    <w:p w:rsidR="00EA3F9B" w:rsidRPr="009A0B75" w:rsidRDefault="00EA3F9B" w:rsidP="00CF6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B7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</w:t>
      </w:r>
      <w:r w:rsidR="00CF6DEE" w:rsidRPr="009A0B75">
        <w:rPr>
          <w:rFonts w:ascii="Times New Roman" w:eastAsia="Times New Roman" w:hAnsi="Times New Roman" w:cs="Times New Roman"/>
          <w:sz w:val="24"/>
          <w:szCs w:val="24"/>
          <w:lang w:eastAsia="pl-PL"/>
        </w:rPr>
        <w:t>c z serwisu internetowego</w:t>
      </w:r>
      <w:r w:rsidRPr="009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0B75" w:rsidRPr="009A0B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PSP Sióstr Nazaretanek,</w:t>
      </w:r>
      <w:r w:rsidRPr="009A0B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A0B7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akceptujesz zasady Polityki Prywatności.</w:t>
      </w:r>
    </w:p>
    <w:p w:rsidR="00EA3F9B" w:rsidRPr="006D3229" w:rsidRDefault="00EA3F9B" w:rsidP="00CF6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Gromadzone dane pozyskujem</w:t>
      </w:r>
      <w:r w:rsid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y podczas korzystania z serwisu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użytkowników - wśród nich mogą być:</w:t>
      </w:r>
    </w:p>
    <w:p w:rsidR="00EA3F9B" w:rsidRPr="006D3229" w:rsidRDefault="00EA3F9B" w:rsidP="00CF6DE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254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</w:t>
      </w:r>
      <w:r w:rsid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serwera</w:t>
      </w:r>
      <w:r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nasz serwer automatycznie zapisuje</w:t>
      </w:r>
      <w:r w:rsidR="00AF5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dane, jak: 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żądanie strony wysyłane przez użytkownika, datę i godzinę żądania, dane urządzenia </w:t>
      </w:r>
      <w:r w:rsidRPr="006D32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(np. model sprzętu)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typ przeglądarki internetowej, język przeglądarki, typ systemu operacyjnego, adres IP oraz tzw. pliki </w:t>
      </w:r>
      <w:proofErr w:type="spellStart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3F9B" w:rsidRPr="006D3229" w:rsidRDefault="00EA3F9B" w:rsidP="00CF6DE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IP - każdy komputer podłączony do </w:t>
      </w:r>
      <w:proofErr w:type="spellStart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przypisany niepowtarzalny numer, czyli adres IP. Na jego podstawie można np. zidentyfikować kraj, z którego dany użytkownik łączy się z siecią.</w:t>
      </w:r>
    </w:p>
    <w:p w:rsidR="00EA3F9B" w:rsidRPr="006D3229" w:rsidRDefault="00EA3F9B" w:rsidP="00CF6DE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ciasteczka) - niewielkie pliki tekstowe wysyłane przez serwis internetowy, który odwiedza internauta, do jego urządzenia (komputer, smartfon itp.).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Używamy ciasteczek, aby ułatwić uż</w:t>
      </w:r>
      <w:r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ytkownikom korzystanie z naszego serwisu internetowego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pliki </w:t>
      </w:r>
      <w:proofErr w:type="spellStart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rozpoznają urządzenie użytkownika i odpowiednio wyświetlają stronę internetową, dostosowaną do jego indywidualnych potrzeb; a także, aby tworz</w:t>
      </w:r>
      <w:r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yć anonimowe statystyki serwisu.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przeglądarki internetowe domyślnie dopuszczają przechowywanie plików </w:t>
      </w:r>
      <w:proofErr w:type="spellStart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komputerze czy smartfonie użytkownika. Jednak internauci mogą samodzielnie zarządzać ciasteczkami, w tym je blokować</w:t>
      </w:r>
      <w:r w:rsidR="00AF5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Wystarczy wybrać w przeglądarce opcję odrzucania ciasteczek, ale wtedy niektóre funkcje serwisu mogą nie działać poprawnie.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Przestrzegamy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29 sierpnia 1997 r. o ochronie danych osobowych (Dz. U. z 2014 r. poz. 1182 z </w:t>
      </w:r>
      <w:proofErr w:type="spellStart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</w:t>
      </w:r>
      <w:r w:rsidR="00710EA1"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osobowych jest </w:t>
      </w:r>
      <w:r w:rsidR="009A0B75" w:rsidRPr="009A0B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Publiczna Szkoła Podstawowa Sióstr Nazaretanek</w:t>
      </w:r>
      <w:r w:rsidR="009A0B75"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z si</w:t>
      </w:r>
      <w:r w:rsidR="00710EA1"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edzibą przy ul. </w:t>
      </w:r>
      <w:r w:rsidR="009A0B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ul. św. Jakuba 2 w Rzeszowie.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administratorem można się skontaktować pisemnie na adres siedziby administratora.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</w:t>
      </w:r>
      <w:r w:rsid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z którym może się Pani/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skontaktować poprzez email </w:t>
      </w:r>
      <w:r w:rsidR="00710EA1" w:rsidRPr="00CF6D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rodo.csfn@gmail.com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:rsidR="00EA3F9B" w:rsidRPr="006D3229" w:rsidRDefault="00EA3F9B" w:rsidP="00EA76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Analizujemy gromadzone dane korzystając z rozwiązań zewnętrznych dostawców. Aktualnie używamy Google Analytics. To narzędzie działa w oparciu o pliki </w:t>
      </w:r>
      <w:proofErr w:type="spellStart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r w:rsidR="00B1254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nie udostępnia danych umożliwiających identyfikację osób. Prosimy o zapoznanie się ze szczegółami </w:t>
      </w:r>
      <w:hyperlink r:id="rId6" w:history="1">
        <w:r w:rsidRPr="006D32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polityki prywatności Google Analytics</w:t>
        </w:r>
      </w:hyperlink>
      <w:r w:rsidR="00F31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10C0" w:rsidRPr="00B55651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>(</w:t>
      </w:r>
      <w:r w:rsidR="00A35B3B" w:rsidRPr="00B55651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 xml:space="preserve">tutaj </w:t>
      </w:r>
      <w:r w:rsidR="00F310C0" w:rsidRPr="00B55651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>link odsyłający do tej polityki</w:t>
      </w:r>
      <w:r w:rsidR="00EA76E0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 xml:space="preserve"> -</w:t>
      </w:r>
      <w:r w:rsidR="00EA76E0" w:rsidRPr="00EA76E0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>https://policies.google.com/privacy?hl=pl</w:t>
      </w:r>
      <w:r w:rsidR="00EA76E0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 xml:space="preserve"> </w:t>
      </w:r>
      <w:r w:rsidR="00F310C0" w:rsidRPr="00B55651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>)</w:t>
      </w:r>
      <w:r w:rsidRPr="006D3229">
        <w:rPr>
          <w:rFonts w:ascii="Times New Roman" w:eastAsia="Times New Roman" w:hAnsi="Times New Roman" w:cs="Times New Roman"/>
          <w:i/>
          <w:color w:val="2E74B5" w:themeColor="accent1" w:themeShade="BF"/>
          <w:lang w:eastAsia="pl-PL"/>
        </w:rPr>
        <w:t>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ma prawo dostępu do swoich danych osobowych oraz ich edycji. Na jego życzenie przestajemy też gromadzić i przetwarzać te dane lub usuwamy je.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Zdajemy sobie sprawę, że ponosimy odpowiedzialność za ochronę danych powierzonych nam przez użytkowników. Kwestie bezpieczeństwa traktujemy niezwykle poważnie. Dlatego dokła</w:t>
      </w:r>
      <w:r w:rsidR="00710EA1"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damy starań, aby chronić serwis internetowy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 nieuprawnionym dostępem osób trzecich oraz kontrolujemy nasze metody gromadzenia, przechowywania i przetwarzania info</w:t>
      </w:r>
      <w:r w:rsid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rmacji. Stosujemy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zabezpieczające serwer, urządzenia szyfrujące oraz fizyczne środki bezpieczeństwa. Dostępu do danych udzielamy jedynie tym pracownikom i podmiotom, które muszą mieć do nich dostęp, aby je przetwarzać wyłącznie w celach opisanych w Polityce Prywatności.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podstawową ideę I</w:t>
      </w:r>
      <w:r w:rsidR="00CF6DEE"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umieszczamy w serwisie internetowym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linki do innych stron www. Nie odpowiadamy jednak za politykę prywatności na tych witrynach. Zachęcamy - po przejściu do innego serwisu - do zapoznania się z obowiązującymi tam zasadami.</w:t>
      </w:r>
    </w:p>
    <w:p w:rsidR="00EA3F9B" w:rsidRPr="006D3229" w:rsidRDefault="00EA3F9B" w:rsidP="00CF6D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zmienią się zasady Polityki Prywa</w:t>
      </w:r>
      <w:r w:rsidR="00CF6DEE" w:rsidRPr="00CF6DEE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obowiązującej w serwisie internetowym</w:t>
      </w:r>
      <w:r w:rsidRPr="006D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zamieścimy odpowiednie modyfikacje na tej podstronie.</w:t>
      </w:r>
    </w:p>
    <w:p w:rsidR="00EA3F9B" w:rsidRPr="00CF6DEE" w:rsidRDefault="00EA3F9B" w:rsidP="00CF6DEE">
      <w:pPr>
        <w:tabs>
          <w:tab w:val="left" w:pos="11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3F9B" w:rsidRPr="00CF6DEE" w:rsidRDefault="00EA3F9B" w:rsidP="00CF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9B" w:rsidRPr="00CF6DEE" w:rsidRDefault="00EA76E0" w:rsidP="00EA76E0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52A61" w:rsidRPr="00CF6DEE" w:rsidRDefault="00052A61" w:rsidP="00CF6D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A61" w:rsidRPr="00CF6DEE" w:rsidSect="00B9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4FB"/>
    <w:multiLevelType w:val="multilevel"/>
    <w:tmpl w:val="E78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D1CFF"/>
    <w:multiLevelType w:val="multilevel"/>
    <w:tmpl w:val="311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07B03"/>
    <w:multiLevelType w:val="multilevel"/>
    <w:tmpl w:val="D6D67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F9B"/>
    <w:rsid w:val="00052A61"/>
    <w:rsid w:val="00163E84"/>
    <w:rsid w:val="00332A0F"/>
    <w:rsid w:val="005974BA"/>
    <w:rsid w:val="00670F02"/>
    <w:rsid w:val="00710EA1"/>
    <w:rsid w:val="00870E7F"/>
    <w:rsid w:val="00917170"/>
    <w:rsid w:val="009A0B75"/>
    <w:rsid w:val="00A35B3B"/>
    <w:rsid w:val="00AF5E6B"/>
    <w:rsid w:val="00B12540"/>
    <w:rsid w:val="00B55651"/>
    <w:rsid w:val="00B92802"/>
    <w:rsid w:val="00CF6DEE"/>
    <w:rsid w:val="00E60D77"/>
    <w:rsid w:val="00E6401A"/>
    <w:rsid w:val="00EA3F9B"/>
    <w:rsid w:val="00EA76E0"/>
    <w:rsid w:val="00F3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analytics/learn/privacy.html?hl=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87A6-161E-410A-865E-3FE59FA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Joanna</dc:creator>
  <cp:lastModifiedBy>Lenovo</cp:lastModifiedBy>
  <cp:revision>2</cp:revision>
  <dcterms:created xsi:type="dcterms:W3CDTF">2018-09-05T15:09:00Z</dcterms:created>
  <dcterms:modified xsi:type="dcterms:W3CDTF">2018-09-05T15:09:00Z</dcterms:modified>
</cp:coreProperties>
</file>